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DD8" w:rsidRDefault="00AE3678" w:rsidP="00200DD8">
      <w:pPr>
        <w:rPr>
          <w:rFonts w:asciiTheme="majorBidi" w:eastAsia="Times New Roman" w:hAnsiTheme="majorBidi" w:cstheme="majorBidi"/>
          <w:b/>
          <w:bCs/>
          <w:color w:val="000000"/>
          <w:sz w:val="24"/>
          <w:szCs w:val="24"/>
        </w:rPr>
      </w:pPr>
      <w:bookmarkStart w:id="0" w:name="_Hlk516064766"/>
      <w:r w:rsidRPr="000D7C71">
        <w:rPr>
          <w:rFonts w:asciiTheme="majorBidi" w:eastAsia="Times New Roman" w:hAnsiTheme="majorBidi" w:cstheme="majorBidi"/>
          <w:b/>
          <w:bCs/>
          <w:color w:val="000000"/>
          <w:sz w:val="24"/>
          <w:szCs w:val="24"/>
        </w:rPr>
        <w:t xml:space="preserve">ANTIPLATELET THERAPY FOR PERIPHERAL INTERVENTIONS: </w:t>
      </w:r>
    </w:p>
    <w:p w:rsidR="00AE3678" w:rsidRPr="000D7C71" w:rsidRDefault="00AE3678" w:rsidP="00200DD8">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AN UPDATE FOR 2018</w:t>
      </w:r>
    </w:p>
    <w:p w:rsidR="00200DD8" w:rsidRDefault="00AE3678" w:rsidP="00200DD8">
      <w:pPr>
        <w:rPr>
          <w:rFonts w:asciiTheme="majorBidi" w:eastAsia="Times New Roman" w:hAnsiTheme="majorBidi" w:cstheme="majorBidi"/>
          <w:color w:val="000000"/>
          <w:sz w:val="24"/>
          <w:szCs w:val="24"/>
        </w:rPr>
      </w:pPr>
      <w:r w:rsidRPr="00200DD8">
        <w:rPr>
          <w:rFonts w:asciiTheme="majorBidi" w:eastAsia="Times New Roman" w:hAnsiTheme="majorBidi" w:cstheme="majorBidi"/>
          <w:b/>
          <w:bCs/>
          <w:color w:val="000000"/>
          <w:sz w:val="24"/>
          <w:szCs w:val="24"/>
          <w:u w:val="single"/>
        </w:rPr>
        <w:t xml:space="preserve">R. </w:t>
      </w:r>
      <w:proofErr w:type="spellStart"/>
      <w:r w:rsidRPr="00200DD8">
        <w:rPr>
          <w:rFonts w:asciiTheme="majorBidi" w:eastAsia="Times New Roman" w:hAnsiTheme="majorBidi" w:cstheme="majorBidi"/>
          <w:b/>
          <w:bCs/>
          <w:color w:val="000000"/>
          <w:sz w:val="24"/>
          <w:szCs w:val="24"/>
          <w:u w:val="single"/>
        </w:rPr>
        <w:t>Khouzam</w:t>
      </w:r>
      <w:proofErr w:type="spellEnd"/>
      <w:r w:rsidRPr="000D7C71">
        <w:rPr>
          <w:rFonts w:asciiTheme="majorBidi" w:eastAsia="Times New Roman" w:hAnsiTheme="majorBidi" w:cstheme="majorBidi"/>
          <w:color w:val="000000"/>
          <w:sz w:val="24"/>
          <w:szCs w:val="24"/>
        </w:rPr>
        <w:t xml:space="preserve">, M. </w:t>
      </w:r>
      <w:proofErr w:type="spellStart"/>
      <w:r w:rsidRPr="000D7C71">
        <w:rPr>
          <w:rFonts w:asciiTheme="majorBidi" w:eastAsia="Times New Roman" w:hAnsiTheme="majorBidi" w:cstheme="majorBidi"/>
          <w:color w:val="000000"/>
          <w:sz w:val="24"/>
          <w:szCs w:val="24"/>
        </w:rPr>
        <w:t>Ibrahim</w:t>
      </w:r>
    </w:p>
    <w:p w:rsidR="00AE3678" w:rsidRDefault="00AE3678" w:rsidP="00200DD8">
      <w:pPr>
        <w:rPr>
          <w:rFonts w:asciiTheme="majorBidi" w:eastAsia="Times New Roman" w:hAnsiTheme="majorBidi" w:cstheme="majorBidi"/>
          <w:color w:val="000000"/>
          <w:sz w:val="24"/>
          <w:szCs w:val="24"/>
        </w:rPr>
      </w:pPr>
      <w:proofErr w:type="spellEnd"/>
      <w:r w:rsidRPr="000D7C71">
        <w:rPr>
          <w:rFonts w:asciiTheme="majorBidi" w:eastAsia="Times New Roman" w:hAnsiTheme="majorBidi" w:cstheme="majorBidi"/>
          <w:color w:val="000000"/>
          <w:sz w:val="24"/>
          <w:szCs w:val="24"/>
        </w:rPr>
        <w:t>University of Tennessee Health Science Center, Memphis, TN, USA</w:t>
      </w:r>
    </w:p>
    <w:bookmarkEnd w:id="0"/>
    <w:p w:rsidR="00200DD8" w:rsidRPr="000D7C71" w:rsidRDefault="00200DD8" w:rsidP="00200DD8">
      <w:pPr>
        <w:rPr>
          <w:rFonts w:asciiTheme="majorBidi" w:eastAsia="Times New Roman" w:hAnsiTheme="majorBidi" w:cstheme="majorBidi"/>
          <w:color w:val="000000"/>
          <w:sz w:val="24"/>
          <w:szCs w:val="24"/>
        </w:rPr>
      </w:pPr>
    </w:p>
    <w:p w:rsidR="00AE3678" w:rsidRPr="000D7C71" w:rsidRDefault="00AE3678" w:rsidP="00200DD8">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Peripheral arterial disease (PAD) is a common disorder associated with a high risk of cardiovascular mortality and continues to be under-recognized. The major risk factors for PAD are </w:t>
      </w:r>
      <w:proofErr w:type="gramStart"/>
      <w:r w:rsidRPr="000D7C71">
        <w:rPr>
          <w:rFonts w:asciiTheme="majorBidi" w:eastAsia="Times New Roman" w:hAnsiTheme="majorBidi" w:cstheme="majorBidi"/>
          <w:color w:val="000000"/>
          <w:sz w:val="24"/>
          <w:szCs w:val="24"/>
        </w:rPr>
        <w:t>similar to</w:t>
      </w:r>
      <w:proofErr w:type="gramEnd"/>
      <w:r w:rsidRPr="000D7C71">
        <w:rPr>
          <w:rFonts w:asciiTheme="majorBidi" w:eastAsia="Times New Roman" w:hAnsiTheme="majorBidi" w:cstheme="majorBidi"/>
          <w:color w:val="000000"/>
          <w:sz w:val="24"/>
          <w:szCs w:val="24"/>
        </w:rPr>
        <w:t xml:space="preserve"> those for coronary and cerebrovascular disease. Management includes exercise program, pharmacologic therapy and revascularization including endovascular and surgical approach. The optimal revascularization strategy, endovascular or surgical intervention, is often debated due to the paucity of head to head randomized controlled studies. Despite significant advances in endovascular interventions resulting in increased utilization over surgical bypass, significant challenges </w:t>
      </w:r>
      <w:proofErr w:type="gramStart"/>
      <w:r w:rsidRPr="000D7C71">
        <w:rPr>
          <w:rFonts w:asciiTheme="majorBidi" w:eastAsia="Times New Roman" w:hAnsiTheme="majorBidi" w:cstheme="majorBidi"/>
          <w:color w:val="000000"/>
          <w:sz w:val="24"/>
          <w:szCs w:val="24"/>
        </w:rPr>
        <w:t>still remain</w:t>
      </w:r>
      <w:proofErr w:type="gramEnd"/>
      <w:r w:rsidRPr="000D7C71">
        <w:rPr>
          <w:rFonts w:asciiTheme="majorBidi" w:eastAsia="Times New Roman" w:hAnsiTheme="majorBidi" w:cstheme="majorBidi"/>
          <w:color w:val="000000"/>
          <w:sz w:val="24"/>
          <w:szCs w:val="24"/>
        </w:rPr>
        <w:t>. Platelet activation and aggregation after percutaneous transluminal angioplasty of atherosclerotic arteries are important risk factors for re-occlusion/restenosis and life-threatening thrombosis following e</w:t>
      </w:r>
      <w:bookmarkStart w:id="1" w:name="_GoBack"/>
      <w:bookmarkEnd w:id="1"/>
      <w:r w:rsidRPr="000D7C71">
        <w:rPr>
          <w:rFonts w:asciiTheme="majorBidi" w:eastAsia="Times New Roman" w:hAnsiTheme="majorBidi" w:cstheme="majorBidi"/>
          <w:color w:val="000000"/>
          <w:sz w:val="24"/>
          <w:szCs w:val="24"/>
        </w:rPr>
        <w:t>ndovascular procedures. Antiplatelet agents are commonly prescribed to reduce the risk of myocardial infarction, stroke and death from cardiovascular causes in patients with PAD. Despite an abundance of data demonstrating efficacy of antiplatelet therapy in coronary artery disease and cerebrovascular disease, there is a paucity of clinical information, clinical guidelines and randomized controlled studies in the PAD population. Hence, data on antiplatelet therapy in coronary interventions is frequently extrapolated to peripheral interventions. The aim of this review article is to elucidate the current data on revascularization and the role and duration of antiplatelet and anticoagulant therapy in re-vascularized lower limb PAD patients.</w:t>
      </w:r>
    </w:p>
    <w:p w:rsidR="00AE3678" w:rsidRPr="000D7C71" w:rsidRDefault="00AE3678" w:rsidP="00AE3678">
      <w:pPr>
        <w:rPr>
          <w:rFonts w:asciiTheme="majorBidi" w:eastAsia="Times New Roman" w:hAnsiTheme="majorBidi" w:cstheme="majorBidi"/>
          <w:sz w:val="24"/>
          <w:szCs w:val="24"/>
        </w:rPr>
      </w:pPr>
    </w:p>
    <w:p w:rsidR="00345DBB" w:rsidRDefault="008F4288"/>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288" w:rsidRDefault="008F4288" w:rsidP="00200DD8">
      <w:r>
        <w:separator/>
      </w:r>
    </w:p>
  </w:endnote>
  <w:endnote w:type="continuationSeparator" w:id="0">
    <w:p w:rsidR="008F4288" w:rsidRDefault="008F4288" w:rsidP="0020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288" w:rsidRDefault="008F4288" w:rsidP="00200DD8">
      <w:r>
        <w:separator/>
      </w:r>
    </w:p>
  </w:footnote>
  <w:footnote w:type="continuationSeparator" w:id="0">
    <w:p w:rsidR="008F4288" w:rsidRDefault="008F4288" w:rsidP="0020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DD8" w:rsidRPr="000D7C71" w:rsidRDefault="00200DD8" w:rsidP="00200DD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18-IS-1236-IAC</w:t>
    </w:r>
  </w:p>
  <w:p w:rsidR="00200DD8" w:rsidRDefault="00200DD8">
    <w:pPr>
      <w:pStyle w:val="Header"/>
    </w:pPr>
  </w:p>
  <w:p w:rsidR="00200DD8" w:rsidRDefault="00200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78"/>
    <w:rsid w:val="00200DD8"/>
    <w:rsid w:val="0030401F"/>
    <w:rsid w:val="008A10D5"/>
    <w:rsid w:val="008F4288"/>
    <w:rsid w:val="00A128E1"/>
    <w:rsid w:val="00A35B16"/>
    <w:rsid w:val="00AE3678"/>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FDDC"/>
  <w15:chartTrackingRefBased/>
  <w15:docId w15:val="{A5E09358-02E5-45C2-81F3-BDA0CB6A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DD8"/>
    <w:pPr>
      <w:tabs>
        <w:tab w:val="center" w:pos="4680"/>
        <w:tab w:val="right" w:pos="9360"/>
      </w:tabs>
    </w:pPr>
  </w:style>
  <w:style w:type="character" w:customStyle="1" w:styleId="HeaderChar">
    <w:name w:val="Header Char"/>
    <w:basedOn w:val="DefaultParagraphFont"/>
    <w:link w:val="Header"/>
    <w:uiPriority w:val="99"/>
    <w:rsid w:val="00200DD8"/>
  </w:style>
  <w:style w:type="paragraph" w:styleId="Footer">
    <w:name w:val="footer"/>
    <w:basedOn w:val="Normal"/>
    <w:link w:val="FooterChar"/>
    <w:uiPriority w:val="99"/>
    <w:unhideWhenUsed/>
    <w:rsid w:val="00200DD8"/>
    <w:pPr>
      <w:tabs>
        <w:tab w:val="center" w:pos="4680"/>
        <w:tab w:val="right" w:pos="9360"/>
      </w:tabs>
    </w:pPr>
  </w:style>
  <w:style w:type="character" w:customStyle="1" w:styleId="FooterChar">
    <w:name w:val="Footer Char"/>
    <w:basedOn w:val="DefaultParagraphFont"/>
    <w:link w:val="Footer"/>
    <w:uiPriority w:val="99"/>
    <w:rsid w:val="0020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2018-06-06T13:08:00Z</dcterms:created>
  <dcterms:modified xsi:type="dcterms:W3CDTF">2018-06-06T16:35:00Z</dcterms:modified>
</cp:coreProperties>
</file>